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A" w:rsidRPr="00022540" w:rsidRDefault="00216F79">
      <w:pPr>
        <w:rPr>
          <w:b/>
        </w:rPr>
      </w:pPr>
      <w:r w:rsidRPr="00022540">
        <w:rPr>
          <w:b/>
        </w:rPr>
        <w:t xml:space="preserve">Apprentice Offer Letter </w:t>
      </w:r>
    </w:p>
    <w:p w:rsidR="00571B63" w:rsidRDefault="00D51BB1">
      <w:r>
        <w:t xml:space="preserve">The </w:t>
      </w:r>
      <w:r w:rsidR="00571B63">
        <w:t xml:space="preserve">apprentice offer letter is an official way of confirming </w:t>
      </w:r>
      <w:r>
        <w:t xml:space="preserve">the </w:t>
      </w:r>
      <w:r w:rsidR="00571B63">
        <w:t xml:space="preserve">candidate the </w:t>
      </w:r>
      <w:r>
        <w:t xml:space="preserve">offer of employment, job title, the work place, remuneration and proposed start date. </w:t>
      </w:r>
      <w:r w:rsidR="00022540">
        <w:t xml:space="preserve">It also includes the provision of how the offer can be accepted. It must also include information of any medical conditions or allergies or disabilities suffered by the employee. </w:t>
      </w:r>
    </w:p>
    <w:p w:rsidR="00022540" w:rsidRDefault="00022540" w:rsidP="00022540">
      <w:r>
        <w:t>Here is a template of apprentice offer letter which helps you create formal letters on behalf of your company to apprentice. Use these examples to draft your personalized offer letters in a structured manner, containing all important information. It needs to be drafted on the letterhead of the company.</w:t>
      </w:r>
      <w:r w:rsidR="00D51BB1">
        <w:br/>
      </w:r>
    </w:p>
    <w:p w:rsidR="00022540" w:rsidRPr="00022540" w:rsidRDefault="00022540" w:rsidP="00022540">
      <w:pPr>
        <w:rPr>
          <w:b/>
        </w:rPr>
      </w:pPr>
      <w:r w:rsidRPr="00022540">
        <w:rPr>
          <w:b/>
        </w:rPr>
        <w:t>Apprentice Offer Letter Format</w:t>
      </w:r>
    </w:p>
    <w:p w:rsidR="00D51BB1" w:rsidRDefault="00D51BB1" w:rsidP="00D51BB1">
      <w:pPr>
        <w:pStyle w:val="BodyText2"/>
        <w:pBdr>
          <w:top w:val="none" w:sz="0" w:space="0" w:color="auto"/>
        </w:pBdr>
        <w:rPr>
          <w:rFonts w:ascii="Verdana" w:hAnsi="Verdana"/>
          <w:sz w:val="24"/>
        </w:rPr>
      </w:pPr>
    </w:p>
    <w:p w:rsidR="00D51BB1" w:rsidRDefault="00022540" w:rsidP="00D51B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Jimmy Peterson,</w:t>
      </w:r>
    </w:p>
    <w:p w:rsidR="00022540" w:rsidRDefault="00022540" w:rsidP="00D51B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59 Richmond Villa,</w:t>
      </w:r>
    </w:p>
    <w:p w:rsidR="00022540" w:rsidRDefault="00022540" w:rsidP="00D51B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South Block,</w:t>
      </w:r>
    </w:p>
    <w:p w:rsidR="00022540" w:rsidRDefault="00022540" w:rsidP="00D51B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London</w:t>
      </w:r>
    </w:p>
    <w:p w:rsidR="00D51BB1" w:rsidRDefault="00D51BB1" w:rsidP="00D51BB1">
      <w:pPr>
        <w:rPr>
          <w:rFonts w:ascii="Calibri" w:eastAsia="Times New Roman" w:hAnsi="Calibri" w:cs="Times New Roman"/>
        </w:rPr>
      </w:pPr>
    </w:p>
    <w:p w:rsidR="00D51BB1" w:rsidRDefault="00022540" w:rsidP="00D51B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Dear Jimmy,</w:t>
      </w:r>
    </w:p>
    <w:p w:rsidR="00D51BB1" w:rsidRPr="00022540" w:rsidRDefault="00D51BB1" w:rsidP="00D51BB1">
      <w:pPr>
        <w:pStyle w:val="Heading1"/>
        <w:rPr>
          <w:b w:val="0"/>
          <w:color w:val="943634" w:themeColor="accent2" w:themeShade="BF"/>
          <w:sz w:val="24"/>
        </w:rPr>
      </w:pPr>
      <w:r w:rsidRPr="00022540">
        <w:rPr>
          <w:b w:val="0"/>
          <w:color w:val="943634" w:themeColor="accent2" w:themeShade="BF"/>
          <w:sz w:val="24"/>
        </w:rPr>
        <w:t>Letter of offer for position of ministry trainee</w:t>
      </w:r>
    </w:p>
    <w:p w:rsidR="00D51BB1" w:rsidRDefault="00D51BB1" w:rsidP="00D51BB1">
      <w:pPr>
        <w:rPr>
          <w:rFonts w:ascii="Calibri" w:eastAsia="Times New Roman" w:hAnsi="Calibri" w:cs="Times New Roman"/>
        </w:rPr>
      </w:pPr>
    </w:p>
    <w:p w:rsidR="00D51BB1" w:rsidRDefault="00D51BB1" w:rsidP="00D51B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We are pleased to </w:t>
      </w:r>
      <w:r w:rsidR="00022540">
        <w:rPr>
          <w:rFonts w:ascii="Calibri" w:eastAsia="Times New Roman" w:hAnsi="Calibri" w:cs="Times New Roman"/>
        </w:rPr>
        <w:t xml:space="preserve">inform you about the </w:t>
      </w:r>
      <w:r>
        <w:rPr>
          <w:rFonts w:ascii="Calibri" w:eastAsia="Times New Roman" w:hAnsi="Calibri" w:cs="Times New Roman"/>
        </w:rPr>
        <w:t xml:space="preserve">offer </w:t>
      </w:r>
      <w:r w:rsidR="00022540">
        <w:rPr>
          <w:rFonts w:ascii="Calibri" w:eastAsia="Times New Roman" w:hAnsi="Calibri" w:cs="Times New Roman"/>
        </w:rPr>
        <w:t xml:space="preserve">of internship at </w:t>
      </w:r>
      <w:r>
        <w:rPr>
          <w:rFonts w:ascii="Calibri" w:eastAsia="Times New Roman" w:hAnsi="Calibri" w:cs="Times New Roman"/>
        </w:rPr>
        <w:t xml:space="preserve">the position of ministry trainee. This offer </w:t>
      </w:r>
      <w:r w:rsidR="00022540">
        <w:rPr>
          <w:rFonts w:ascii="Calibri" w:eastAsia="Times New Roman" w:hAnsi="Calibri" w:cs="Times New Roman"/>
        </w:rPr>
        <w:t>rolls</w:t>
      </w:r>
      <w:r>
        <w:rPr>
          <w:rFonts w:ascii="Calibri" w:eastAsia="Times New Roman" w:hAnsi="Calibri" w:cs="Times New Roman"/>
        </w:rPr>
        <w:t xml:space="preserve"> out the terms and conditions that </w:t>
      </w:r>
      <w:r w:rsidR="00022540">
        <w:rPr>
          <w:rFonts w:ascii="Calibri" w:eastAsia="Times New Roman" w:hAnsi="Calibri" w:cs="Times New Roman"/>
        </w:rPr>
        <w:t>are related with t</w:t>
      </w:r>
      <w:r>
        <w:rPr>
          <w:rFonts w:ascii="Calibri" w:eastAsia="Times New Roman" w:hAnsi="Calibri" w:cs="Times New Roman"/>
        </w:rPr>
        <w:t xml:space="preserve">his position and is made with the approval </w:t>
      </w:r>
      <w:r w:rsidR="00022540">
        <w:rPr>
          <w:rFonts w:ascii="Calibri" w:eastAsia="Times New Roman" w:hAnsi="Calibri" w:cs="Times New Roman"/>
        </w:rPr>
        <w:t xml:space="preserve">of the </w:t>
      </w:r>
      <w:r>
        <w:rPr>
          <w:rFonts w:ascii="Calibri" w:eastAsia="Times New Roman" w:hAnsi="Calibri" w:cs="Times New Roman"/>
        </w:rPr>
        <w:t xml:space="preserve">trustees of the ministry and the trainer </w:t>
      </w:r>
      <w:r w:rsidR="00022540">
        <w:rPr>
          <w:rFonts w:ascii="Calibri" w:eastAsia="Times New Roman" w:hAnsi="Calibri" w:cs="Times New Roman"/>
        </w:rPr>
        <w:t>Mr. Sam Smith.</w:t>
      </w:r>
    </w:p>
    <w:p w:rsidR="00D51BB1" w:rsidRDefault="00022540" w:rsidP="00D51B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It</w:t>
      </w:r>
      <w:r w:rsidR="00D51BB1">
        <w:rPr>
          <w:rFonts w:ascii="Calibri" w:eastAsia="Times New Roman" w:hAnsi="Calibri" w:cs="Times New Roman"/>
        </w:rPr>
        <w:t xml:space="preserve"> is a full time position for a fixed term of </w:t>
      </w:r>
      <w:r>
        <w:rPr>
          <w:rFonts w:ascii="Calibri" w:eastAsia="Times New Roman" w:hAnsi="Calibri" w:cs="Times New Roman"/>
        </w:rPr>
        <w:t>one year</w:t>
      </w:r>
      <w:r w:rsidR="00D51BB1">
        <w:rPr>
          <w:rFonts w:ascii="Calibri" w:eastAsia="Times New Roman" w:hAnsi="Calibri" w:cs="Times New Roman"/>
        </w:rPr>
        <w:t xml:space="preserve"> commencing on </w:t>
      </w:r>
      <w:r>
        <w:rPr>
          <w:rFonts w:ascii="Calibri" w:eastAsia="Times New Roman" w:hAnsi="Calibri" w:cs="Times New Roman"/>
        </w:rPr>
        <w:t>1</w:t>
      </w:r>
      <w:r w:rsidRPr="00022540">
        <w:rPr>
          <w:rFonts w:ascii="Calibri" w:eastAsia="Times New Roman" w:hAnsi="Calibri" w:cs="Times New Roman"/>
          <w:vertAlign w:val="superscript"/>
        </w:rPr>
        <w:t>st</w:t>
      </w:r>
      <w:r>
        <w:rPr>
          <w:rFonts w:ascii="Calibri" w:eastAsia="Times New Roman" w:hAnsi="Calibri" w:cs="Times New Roman"/>
        </w:rPr>
        <w:t xml:space="preserve"> July, 2014</w:t>
      </w:r>
      <w:r w:rsidR="00D51BB1">
        <w:rPr>
          <w:rFonts w:ascii="Calibri" w:eastAsia="Times New Roman" w:hAnsi="Calibri" w:cs="Times New Roman"/>
        </w:rPr>
        <w:t xml:space="preserve">. The training position will be evaluated </w:t>
      </w:r>
      <w:r>
        <w:rPr>
          <w:rFonts w:ascii="Calibri" w:eastAsia="Times New Roman" w:hAnsi="Calibri" w:cs="Times New Roman"/>
        </w:rPr>
        <w:t xml:space="preserve">on the completion of the first six months </w:t>
      </w:r>
      <w:r w:rsidR="00D51BB1">
        <w:rPr>
          <w:rFonts w:ascii="Calibri" w:eastAsia="Times New Roman" w:hAnsi="Calibri" w:cs="Times New Roman"/>
        </w:rPr>
        <w:t xml:space="preserve">at the ministry review and </w:t>
      </w:r>
      <w:r>
        <w:rPr>
          <w:rFonts w:ascii="Calibri" w:eastAsia="Times New Roman" w:hAnsi="Calibri" w:cs="Times New Roman"/>
        </w:rPr>
        <w:t>will be open for termination by eit</w:t>
      </w:r>
      <w:r w:rsidR="00D51BB1">
        <w:rPr>
          <w:rFonts w:ascii="Calibri" w:eastAsia="Times New Roman" w:hAnsi="Calibri" w:cs="Times New Roman"/>
        </w:rPr>
        <w:t>her party at that time.</w:t>
      </w:r>
    </w:p>
    <w:p w:rsidR="00D51BB1" w:rsidRDefault="005E5CFD" w:rsidP="00D51B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From the date of joining, y</w:t>
      </w:r>
      <w:r w:rsidR="00D51BB1">
        <w:rPr>
          <w:rFonts w:ascii="Calibri" w:eastAsia="Times New Roman" w:hAnsi="Calibri" w:cs="Times New Roman"/>
        </w:rPr>
        <w:t xml:space="preserve">ou will be responsible to the </w:t>
      </w:r>
      <w:r>
        <w:rPr>
          <w:rFonts w:ascii="Calibri" w:eastAsia="Times New Roman" w:hAnsi="Calibri" w:cs="Times New Roman"/>
        </w:rPr>
        <w:t xml:space="preserve">Finance Ministry </w:t>
      </w:r>
      <w:r w:rsidR="00D51BB1">
        <w:rPr>
          <w:rFonts w:ascii="Calibri" w:eastAsia="Times New Roman" w:hAnsi="Calibri" w:cs="Times New Roman"/>
        </w:rPr>
        <w:t xml:space="preserve">through his appointed trainer for the </w:t>
      </w:r>
      <w:r>
        <w:rPr>
          <w:rFonts w:ascii="Calibri" w:eastAsia="Times New Roman" w:hAnsi="Calibri" w:cs="Times New Roman"/>
        </w:rPr>
        <w:t>every</w:t>
      </w:r>
      <w:r w:rsidR="00D51BB1">
        <w:rPr>
          <w:rFonts w:ascii="Calibri" w:eastAsia="Times New Roman" w:hAnsi="Calibri" w:cs="Times New Roman"/>
        </w:rPr>
        <w:t xml:space="preserve">day performance of the duties </w:t>
      </w:r>
      <w:r>
        <w:rPr>
          <w:rFonts w:ascii="Calibri" w:eastAsia="Times New Roman" w:hAnsi="Calibri" w:cs="Times New Roman"/>
        </w:rPr>
        <w:t>that are associated with the</w:t>
      </w:r>
      <w:r w:rsidR="00D51BB1">
        <w:rPr>
          <w:rFonts w:ascii="Calibri" w:eastAsia="Times New Roman" w:hAnsi="Calibri" w:cs="Times New Roman"/>
        </w:rPr>
        <w:t xml:space="preserve"> position and the training you receive. However</w:t>
      </w:r>
      <w:r>
        <w:rPr>
          <w:rFonts w:ascii="Calibri" w:eastAsia="Times New Roman" w:hAnsi="Calibri" w:cs="Times New Roman"/>
        </w:rPr>
        <w:t xml:space="preserve">, as far as the administrative matters are concerned, </w:t>
      </w:r>
      <w:r w:rsidR="00D51BB1">
        <w:rPr>
          <w:rFonts w:ascii="Calibri" w:eastAsia="Times New Roman" w:hAnsi="Calibri" w:cs="Times New Roman"/>
        </w:rPr>
        <w:t xml:space="preserve">you will be responsible to </w:t>
      </w:r>
      <w:r>
        <w:rPr>
          <w:rFonts w:ascii="Calibri" w:eastAsia="Times New Roman" w:hAnsi="Calibri" w:cs="Times New Roman"/>
        </w:rPr>
        <w:t>trustees</w:t>
      </w:r>
      <w:r w:rsidR="00D51BB1">
        <w:rPr>
          <w:rFonts w:ascii="Calibri" w:eastAsia="Times New Roman" w:hAnsi="Calibri" w:cs="Times New Roman"/>
        </w:rPr>
        <w:t xml:space="preserve">. </w:t>
      </w:r>
    </w:p>
    <w:p w:rsidR="00D51BB1" w:rsidRDefault="00D51BB1" w:rsidP="00D51BB1">
      <w:pPr>
        <w:rPr>
          <w:rFonts w:ascii="Calibri" w:eastAsia="Times New Roman" w:hAnsi="Calibri" w:cs="Times New Roman"/>
        </w:rPr>
      </w:pPr>
    </w:p>
    <w:p w:rsidR="00D51BB1" w:rsidRDefault="005E5CFD" w:rsidP="00D51B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As the</w:t>
      </w:r>
      <w:r w:rsidR="00D51BB1">
        <w:rPr>
          <w:rFonts w:ascii="Calibri" w:eastAsia="Times New Roman" w:hAnsi="Calibri" w:cs="Times New Roman"/>
        </w:rPr>
        <w:t xml:space="preserve"> position is a ministry training position, </w:t>
      </w:r>
      <w:r>
        <w:rPr>
          <w:rFonts w:ascii="Calibri" w:eastAsia="Times New Roman" w:hAnsi="Calibri" w:cs="Times New Roman"/>
        </w:rPr>
        <w:t xml:space="preserve">so all </w:t>
      </w:r>
      <w:r w:rsidR="00D51BB1">
        <w:rPr>
          <w:rFonts w:ascii="Calibri" w:eastAsia="Times New Roman" w:hAnsi="Calibri" w:cs="Times New Roman"/>
        </w:rPr>
        <w:t xml:space="preserve">the majority of </w:t>
      </w:r>
      <w:r>
        <w:rPr>
          <w:rFonts w:ascii="Calibri" w:eastAsia="Times New Roman" w:hAnsi="Calibri" w:cs="Times New Roman"/>
        </w:rPr>
        <w:t xml:space="preserve">the </w:t>
      </w:r>
      <w:r w:rsidR="00D51BB1">
        <w:rPr>
          <w:rFonts w:ascii="Calibri" w:eastAsia="Times New Roman" w:hAnsi="Calibri" w:cs="Times New Roman"/>
        </w:rPr>
        <w:t xml:space="preserve">training </w:t>
      </w:r>
      <w:r>
        <w:rPr>
          <w:rFonts w:ascii="Calibri" w:eastAsia="Times New Roman" w:hAnsi="Calibri" w:cs="Times New Roman"/>
        </w:rPr>
        <w:t xml:space="preserve">is </w:t>
      </w:r>
      <w:r w:rsidR="00D51BB1">
        <w:rPr>
          <w:rFonts w:ascii="Calibri" w:eastAsia="Times New Roman" w:hAnsi="Calibri" w:cs="Times New Roman"/>
        </w:rPr>
        <w:t xml:space="preserve">conducted via ‘hands on’ actual ministry experience. The content of the training will be </w:t>
      </w:r>
      <w:r>
        <w:rPr>
          <w:rFonts w:ascii="Calibri" w:eastAsia="Times New Roman" w:hAnsi="Calibri" w:cs="Times New Roman"/>
        </w:rPr>
        <w:t xml:space="preserve">concluded based on the </w:t>
      </w:r>
      <w:r w:rsidR="00D51BB1">
        <w:rPr>
          <w:rFonts w:ascii="Calibri" w:eastAsia="Times New Roman" w:hAnsi="Calibri" w:cs="Times New Roman"/>
        </w:rPr>
        <w:t xml:space="preserve">consultation between trainer, trainee and </w:t>
      </w:r>
      <w:r w:rsidR="009E08BC">
        <w:rPr>
          <w:rFonts w:ascii="Calibri" w:eastAsia="Times New Roman" w:hAnsi="Calibri" w:cs="Times New Roman"/>
        </w:rPr>
        <w:t>ATS</w:t>
      </w:r>
      <w:r w:rsidR="00D51BB1">
        <w:rPr>
          <w:rFonts w:ascii="Calibri" w:eastAsia="Times New Roman" w:hAnsi="Calibri" w:cs="Times New Roman"/>
        </w:rPr>
        <w:t xml:space="preserve"> Limited. </w:t>
      </w:r>
    </w:p>
    <w:p w:rsidR="00D51BB1" w:rsidRPr="005E5CFD" w:rsidRDefault="00D51BB1" w:rsidP="00D51BB1">
      <w:pPr>
        <w:pStyle w:val="Heading1"/>
        <w:rPr>
          <w:b w:val="0"/>
          <w:color w:val="943634" w:themeColor="accent2" w:themeShade="BF"/>
          <w:sz w:val="24"/>
        </w:rPr>
      </w:pPr>
      <w:r w:rsidRPr="005E5CFD">
        <w:rPr>
          <w:b w:val="0"/>
          <w:color w:val="943634" w:themeColor="accent2" w:themeShade="BF"/>
          <w:sz w:val="24"/>
        </w:rPr>
        <w:t>Duty and performance of duties</w:t>
      </w:r>
    </w:p>
    <w:p w:rsidR="005E5CFD" w:rsidRDefault="00D51BB1" w:rsidP="00D51B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duties of the position </w:t>
      </w:r>
      <w:r w:rsidR="005E5CFD">
        <w:rPr>
          <w:rFonts w:ascii="Calibri" w:eastAsia="Times New Roman" w:hAnsi="Calibri" w:cs="Times New Roman"/>
        </w:rPr>
        <w:t>will be concluded and</w:t>
      </w:r>
      <w:r>
        <w:rPr>
          <w:rFonts w:ascii="Calibri" w:eastAsia="Times New Roman" w:hAnsi="Calibri" w:cs="Times New Roman"/>
        </w:rPr>
        <w:t xml:space="preserve"> reviewed from time to time </w:t>
      </w:r>
      <w:r w:rsidR="005E5CFD">
        <w:rPr>
          <w:rFonts w:ascii="Calibri" w:eastAsia="Times New Roman" w:hAnsi="Calibri" w:cs="Times New Roman"/>
        </w:rPr>
        <w:t xml:space="preserve">in response to the changing needs of the ministry and needs of the training after a thorough consultation between the </w:t>
      </w:r>
      <w:r>
        <w:rPr>
          <w:rFonts w:ascii="Calibri" w:eastAsia="Times New Roman" w:hAnsi="Calibri" w:cs="Times New Roman"/>
        </w:rPr>
        <w:t xml:space="preserve">centre leader </w:t>
      </w:r>
      <w:r w:rsidR="005E5CFD">
        <w:rPr>
          <w:rFonts w:ascii="Calibri" w:eastAsia="Times New Roman" w:hAnsi="Calibri" w:cs="Times New Roman"/>
        </w:rPr>
        <w:t>and the</w:t>
      </w:r>
      <w:r>
        <w:rPr>
          <w:rFonts w:ascii="Calibri" w:eastAsia="Times New Roman" w:hAnsi="Calibri" w:cs="Times New Roman"/>
        </w:rPr>
        <w:t xml:space="preserve"> trainer</w:t>
      </w:r>
      <w:r w:rsidR="005E5CFD">
        <w:rPr>
          <w:rFonts w:ascii="Calibri" w:eastAsia="Times New Roman" w:hAnsi="Calibri" w:cs="Times New Roman"/>
        </w:rPr>
        <w:t>. The present set of duties for the position has been mentioned below:</w:t>
      </w:r>
    </w:p>
    <w:p w:rsidR="005E5CFD" w:rsidRDefault="005E5CFD" w:rsidP="00D51BB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Learn about the financial ministry.</w:t>
      </w:r>
    </w:p>
    <w:p w:rsidR="005E5CFD" w:rsidRDefault="005E5CFD" w:rsidP="00D51BB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Understand day-to-day working of the department in relation with your position.</w:t>
      </w:r>
    </w:p>
    <w:p w:rsidR="005E5CFD" w:rsidRDefault="005E5CFD" w:rsidP="00D51BB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Regular reporting and submission of reports.</w:t>
      </w:r>
    </w:p>
    <w:p w:rsidR="005E5CFD" w:rsidRDefault="005E5CFD" w:rsidP="00D51BB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</w:t>
      </w:r>
      <w:r w:rsidR="00D51BB1">
        <w:rPr>
          <w:rFonts w:ascii="Calibri" w:eastAsia="Times New Roman" w:hAnsi="Calibri" w:cs="Times New Roman"/>
        </w:rPr>
        <w:t>e available for review and critique of your ministry</w:t>
      </w:r>
    </w:p>
    <w:p w:rsidR="00D51BB1" w:rsidRDefault="005E5CFD" w:rsidP="00D51BB1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</w:t>
      </w:r>
      <w:r w:rsidR="00D51BB1">
        <w:rPr>
          <w:rFonts w:ascii="Calibri" w:eastAsia="Times New Roman" w:hAnsi="Calibri" w:cs="Times New Roman"/>
        </w:rPr>
        <w:t xml:space="preserve">ttend </w:t>
      </w:r>
      <w:r w:rsidR="009E08BC">
        <w:rPr>
          <w:rFonts w:ascii="Calibri" w:eastAsia="Times New Roman" w:hAnsi="Calibri" w:cs="Times New Roman"/>
        </w:rPr>
        <w:t>ATS</w:t>
      </w:r>
      <w:r w:rsidR="00D51BB1">
        <w:rPr>
          <w:rFonts w:ascii="Calibri" w:eastAsia="Times New Roman" w:hAnsi="Calibri" w:cs="Times New Roman"/>
        </w:rPr>
        <w:t xml:space="preserve"> accredited training programs. </w:t>
      </w:r>
    </w:p>
    <w:p w:rsidR="00D51BB1" w:rsidRDefault="00D51BB1" w:rsidP="00D51BB1">
      <w:pPr>
        <w:rPr>
          <w:rFonts w:ascii="Calibri" w:eastAsia="Times New Roman" w:hAnsi="Calibri" w:cs="Times New Roman"/>
        </w:rPr>
      </w:pPr>
    </w:p>
    <w:p w:rsidR="00D51BB1" w:rsidRDefault="00D51BB1" w:rsidP="00D51B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You will also</w:t>
      </w:r>
      <w:r w:rsidR="005E5CFD">
        <w:rPr>
          <w:rFonts w:ascii="Calibri" w:eastAsia="Times New Roman" w:hAnsi="Calibri" w:cs="Times New Roman"/>
        </w:rPr>
        <w:t xml:space="preserve"> be required to undertake any other duties from time to time as suggested by the t</w:t>
      </w:r>
      <w:r>
        <w:rPr>
          <w:rFonts w:ascii="Calibri" w:eastAsia="Times New Roman" w:hAnsi="Calibri" w:cs="Times New Roman"/>
        </w:rPr>
        <w:t xml:space="preserve">raining team leader or trainer. </w:t>
      </w:r>
    </w:p>
    <w:p w:rsidR="00D51BB1" w:rsidRDefault="005E5CFD" w:rsidP="00D51BB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It must be noted that d</w:t>
      </w:r>
      <w:r w:rsidR="00D51BB1">
        <w:rPr>
          <w:rFonts w:ascii="Calibri" w:eastAsia="Times New Roman" w:hAnsi="Calibri" w:cs="Times New Roman"/>
        </w:rPr>
        <w:t>uring the course of your employment</w:t>
      </w:r>
      <w:r>
        <w:rPr>
          <w:rFonts w:ascii="Calibri" w:eastAsia="Times New Roman" w:hAnsi="Calibri" w:cs="Times New Roman"/>
        </w:rPr>
        <w:t>,</w:t>
      </w:r>
      <w:r w:rsidR="00D51BB1">
        <w:rPr>
          <w:rFonts w:ascii="Calibri" w:eastAsia="Times New Roman" w:hAnsi="Calibri" w:cs="Times New Roman"/>
        </w:rPr>
        <w:t xml:space="preserve"> you </w:t>
      </w:r>
      <w:r>
        <w:rPr>
          <w:rFonts w:ascii="Calibri" w:eastAsia="Times New Roman" w:hAnsi="Calibri" w:cs="Times New Roman"/>
        </w:rPr>
        <w:t>will be dealing with lots of confidential information which will</w:t>
      </w:r>
      <w:r w:rsidR="00D51BB1">
        <w:rPr>
          <w:rFonts w:ascii="Calibri" w:eastAsia="Times New Roman" w:hAnsi="Calibri" w:cs="Times New Roman"/>
        </w:rPr>
        <w:t xml:space="preserve"> sometimes come from the trainer</w:t>
      </w:r>
      <w:r>
        <w:rPr>
          <w:rFonts w:ascii="Calibri" w:eastAsia="Times New Roman" w:hAnsi="Calibri" w:cs="Times New Roman"/>
        </w:rPr>
        <w:t xml:space="preserve"> himself</w:t>
      </w:r>
      <w:r w:rsidR="00D51BB1">
        <w:rPr>
          <w:rFonts w:ascii="Calibri" w:eastAsia="Times New Roman" w:hAnsi="Calibri" w:cs="Times New Roman"/>
        </w:rPr>
        <w:t xml:space="preserve"> for teaching </w:t>
      </w:r>
      <w:r>
        <w:rPr>
          <w:rFonts w:ascii="Calibri" w:eastAsia="Times New Roman" w:hAnsi="Calibri" w:cs="Times New Roman"/>
        </w:rPr>
        <w:t xml:space="preserve">and training </w:t>
      </w:r>
      <w:r w:rsidR="00D51BB1">
        <w:rPr>
          <w:rFonts w:ascii="Calibri" w:eastAsia="Times New Roman" w:hAnsi="Calibri" w:cs="Times New Roman"/>
        </w:rPr>
        <w:t xml:space="preserve">purposes. </w:t>
      </w:r>
      <w:r>
        <w:rPr>
          <w:rFonts w:ascii="Calibri" w:eastAsia="Times New Roman" w:hAnsi="Calibri" w:cs="Times New Roman"/>
        </w:rPr>
        <w:t>You must make sure that th</w:t>
      </w:r>
      <w:r w:rsidR="00D51BB1">
        <w:rPr>
          <w:rFonts w:ascii="Calibri" w:eastAsia="Times New Roman" w:hAnsi="Calibri" w:cs="Times New Roman"/>
        </w:rPr>
        <w:t>is information must not be shared with anyone</w:t>
      </w:r>
      <w:r w:rsidR="009E08BC">
        <w:rPr>
          <w:rFonts w:ascii="Calibri" w:eastAsia="Times New Roman" w:hAnsi="Calibri" w:cs="Times New Roman"/>
        </w:rPr>
        <w:t>. You can only share it with</w:t>
      </w:r>
      <w:r w:rsidR="00D51BB1">
        <w:rPr>
          <w:rFonts w:ascii="Calibri" w:eastAsia="Times New Roman" w:hAnsi="Calibri" w:cs="Times New Roman"/>
        </w:rPr>
        <w:t xml:space="preserve"> your trainer and spouse. You agree to keep this </w:t>
      </w:r>
      <w:r w:rsidR="009E08BC">
        <w:rPr>
          <w:rFonts w:ascii="Calibri" w:eastAsia="Times New Roman" w:hAnsi="Calibri" w:cs="Times New Roman"/>
        </w:rPr>
        <w:t xml:space="preserve">important </w:t>
      </w:r>
      <w:r w:rsidR="00D51BB1">
        <w:rPr>
          <w:rFonts w:ascii="Calibri" w:eastAsia="Times New Roman" w:hAnsi="Calibri" w:cs="Times New Roman"/>
        </w:rPr>
        <w:t xml:space="preserve">information confidential both during and after </w:t>
      </w:r>
      <w:r w:rsidR="009E08BC">
        <w:rPr>
          <w:rFonts w:ascii="Calibri" w:eastAsia="Times New Roman" w:hAnsi="Calibri" w:cs="Times New Roman"/>
        </w:rPr>
        <w:t>the</w:t>
      </w:r>
      <w:r w:rsidR="00D51BB1">
        <w:rPr>
          <w:rFonts w:ascii="Calibri" w:eastAsia="Times New Roman" w:hAnsi="Calibri" w:cs="Times New Roman"/>
        </w:rPr>
        <w:t xml:space="preserve"> apprenticeship. </w:t>
      </w:r>
    </w:p>
    <w:p w:rsidR="00D51BB1" w:rsidRPr="009E08BC" w:rsidRDefault="00D51BB1" w:rsidP="00D51BB1">
      <w:pPr>
        <w:rPr>
          <w:rFonts w:ascii="Calibri" w:eastAsia="Times New Roman" w:hAnsi="Calibri" w:cs="Times New Roman"/>
          <w:color w:val="943634" w:themeColor="accent2" w:themeShade="BF"/>
        </w:rPr>
      </w:pPr>
    </w:p>
    <w:p w:rsidR="00D51BB1" w:rsidRDefault="00D51BB1" w:rsidP="00D51BB1">
      <w:pPr>
        <w:pStyle w:val="Heading1"/>
        <w:rPr>
          <w:color w:val="943634" w:themeColor="accent2" w:themeShade="BF"/>
          <w:sz w:val="24"/>
        </w:rPr>
      </w:pPr>
      <w:r w:rsidRPr="009E08BC">
        <w:rPr>
          <w:color w:val="943634" w:themeColor="accent2" w:themeShade="BF"/>
          <w:sz w:val="24"/>
        </w:rPr>
        <w:t>Training Obligations</w:t>
      </w:r>
    </w:p>
    <w:p w:rsidR="009E08BC" w:rsidRPr="009E08BC" w:rsidRDefault="009E08BC" w:rsidP="009E08BC"/>
    <w:p w:rsidR="009E08BC" w:rsidRDefault="00D51BB1" w:rsidP="00D51BB1">
      <w:pPr>
        <w:pStyle w:val="BodyText"/>
        <w:jc w:val="left"/>
        <w:rPr>
          <w:color w:val="943634" w:themeColor="accent2" w:themeShade="BF"/>
          <w:sz w:val="22"/>
          <w:szCs w:val="22"/>
        </w:rPr>
      </w:pPr>
      <w:r w:rsidRPr="009E08BC">
        <w:rPr>
          <w:color w:val="943634" w:themeColor="accent2" w:themeShade="BF"/>
          <w:sz w:val="22"/>
          <w:szCs w:val="22"/>
        </w:rPr>
        <w:t xml:space="preserve">The trainer undertakes to ensure that you will </w:t>
      </w:r>
      <w:r w:rsidR="009E08BC">
        <w:rPr>
          <w:color w:val="943634" w:themeColor="accent2" w:themeShade="BF"/>
          <w:sz w:val="22"/>
          <w:szCs w:val="22"/>
        </w:rPr>
        <w:t>be receiving</w:t>
      </w:r>
      <w:r w:rsidRPr="009E08BC">
        <w:rPr>
          <w:color w:val="943634" w:themeColor="accent2" w:themeShade="BF"/>
          <w:sz w:val="22"/>
          <w:szCs w:val="22"/>
        </w:rPr>
        <w:t xml:space="preserve"> on the job training and assessment </w:t>
      </w:r>
      <w:r w:rsidR="009E08BC">
        <w:rPr>
          <w:color w:val="943634" w:themeColor="accent2" w:themeShade="BF"/>
          <w:sz w:val="22"/>
          <w:szCs w:val="22"/>
        </w:rPr>
        <w:t>as per the rules and regulations at</w:t>
      </w:r>
      <w:r w:rsidRPr="009E08BC">
        <w:rPr>
          <w:color w:val="943634" w:themeColor="accent2" w:themeShade="BF"/>
          <w:sz w:val="22"/>
          <w:szCs w:val="22"/>
        </w:rPr>
        <w:t xml:space="preserve"> the </w:t>
      </w:r>
      <w:r w:rsidR="009E08BC">
        <w:rPr>
          <w:color w:val="943634" w:themeColor="accent2" w:themeShade="BF"/>
          <w:sz w:val="22"/>
          <w:szCs w:val="22"/>
        </w:rPr>
        <w:t>ATS</w:t>
      </w:r>
      <w:r w:rsidRPr="009E08BC">
        <w:rPr>
          <w:color w:val="943634" w:themeColor="accent2" w:themeShade="BF"/>
          <w:sz w:val="22"/>
          <w:szCs w:val="22"/>
        </w:rPr>
        <w:t xml:space="preserve"> Apprenticeship Guidelines for Trainer</w:t>
      </w:r>
      <w:r w:rsidR="009E08BC">
        <w:rPr>
          <w:color w:val="943634" w:themeColor="accent2" w:themeShade="BF"/>
          <w:sz w:val="22"/>
          <w:szCs w:val="22"/>
        </w:rPr>
        <w:t>s.</w:t>
      </w:r>
    </w:p>
    <w:p w:rsidR="00D51BB1" w:rsidRPr="009E08BC" w:rsidRDefault="00D51BB1">
      <w:pPr>
        <w:rPr>
          <w:color w:val="943634" w:themeColor="accent2" w:themeShade="BF"/>
        </w:rPr>
      </w:pPr>
    </w:p>
    <w:sectPr w:rsidR="00D51BB1" w:rsidRPr="009E08BC" w:rsidSect="000C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6F79"/>
    <w:rsid w:val="00022540"/>
    <w:rsid w:val="000C22FA"/>
    <w:rsid w:val="00216F79"/>
    <w:rsid w:val="00571B63"/>
    <w:rsid w:val="005E5CFD"/>
    <w:rsid w:val="009E08BC"/>
    <w:rsid w:val="00B706CE"/>
    <w:rsid w:val="00D06CCC"/>
    <w:rsid w:val="00D5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FA"/>
  </w:style>
  <w:style w:type="paragraph" w:styleId="Heading1">
    <w:name w:val="heading 1"/>
    <w:basedOn w:val="Normal"/>
    <w:next w:val="Normal"/>
    <w:link w:val="Heading1Char"/>
    <w:qFormat/>
    <w:rsid w:val="00D51BB1"/>
    <w:pPr>
      <w:keepNext/>
      <w:spacing w:before="120" w:after="0" w:line="240" w:lineRule="auto"/>
      <w:outlineLvl w:val="0"/>
    </w:pPr>
    <w:rPr>
      <w:rFonts w:ascii="Verdana" w:eastAsia="Times New Roman" w:hAnsi="Verdana" w:cs="Times New Roman"/>
      <w:b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B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51BB1"/>
    <w:rPr>
      <w:rFonts w:ascii="Verdana" w:eastAsia="Times New Roman" w:hAnsi="Verdana" w:cs="Times New Roman"/>
      <w:b/>
      <w:color w:val="000080"/>
      <w:sz w:val="20"/>
      <w:szCs w:val="20"/>
    </w:rPr>
  </w:style>
  <w:style w:type="paragraph" w:customStyle="1" w:styleId="mtsheading3">
    <w:name w:val="mts heading 3"/>
    <w:basedOn w:val="Normal"/>
    <w:autoRedefine/>
    <w:rsid w:val="00D51BB1"/>
    <w:pPr>
      <w:tabs>
        <w:tab w:val="left" w:pos="1400"/>
      </w:tabs>
      <w:spacing w:after="0" w:line="240" w:lineRule="auto"/>
    </w:pPr>
    <w:rPr>
      <w:rFonts w:ascii="Verdana" w:eastAsia="Times New Roman" w:hAnsi="Verdana" w:cs="Times New Roman"/>
      <w:b/>
      <w:color w:val="000080"/>
      <w:sz w:val="28"/>
      <w:szCs w:val="20"/>
    </w:rPr>
  </w:style>
  <w:style w:type="paragraph" w:customStyle="1" w:styleId="mtsheading1">
    <w:name w:val="mts heading1"/>
    <w:basedOn w:val="Normal"/>
    <w:rsid w:val="00D51BB1"/>
    <w:pPr>
      <w:pBdr>
        <w:top w:val="single" w:sz="6" w:space="1" w:color="000080"/>
      </w:pBdr>
      <w:spacing w:after="0" w:line="240" w:lineRule="auto"/>
    </w:pPr>
    <w:rPr>
      <w:rFonts w:ascii="Verdana" w:eastAsia="Times New Roman" w:hAnsi="Verdana" w:cs="Times New Roman"/>
      <w:b/>
      <w:color w:val="000080"/>
      <w:sz w:val="48"/>
      <w:szCs w:val="20"/>
    </w:rPr>
  </w:style>
  <w:style w:type="paragraph" w:customStyle="1" w:styleId="Heading21">
    <w:name w:val="Heading 21"/>
    <w:basedOn w:val="Normal"/>
    <w:rsid w:val="00D51BB1"/>
    <w:pPr>
      <w:spacing w:after="0" w:line="240" w:lineRule="auto"/>
    </w:pPr>
    <w:rPr>
      <w:rFonts w:ascii="Verdana" w:eastAsia="Times New Roman" w:hAnsi="Verdana" w:cs="Times New Roman"/>
      <w:b/>
      <w:color w:val="000080"/>
      <w:sz w:val="24"/>
      <w:szCs w:val="20"/>
    </w:rPr>
  </w:style>
  <w:style w:type="paragraph" w:styleId="BodyText">
    <w:name w:val="Body Text"/>
    <w:basedOn w:val="Normal"/>
    <w:link w:val="BodyTextChar"/>
    <w:rsid w:val="00D51BB1"/>
    <w:pPr>
      <w:spacing w:after="0" w:line="240" w:lineRule="auto"/>
      <w:jc w:val="both"/>
    </w:pPr>
    <w:rPr>
      <w:rFonts w:ascii="Verdana" w:eastAsia="Times New Roman" w:hAnsi="Verdana" w:cs="Times New Roman"/>
      <w:i/>
      <w:color w:val="00008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51BB1"/>
    <w:rPr>
      <w:rFonts w:ascii="Verdana" w:eastAsia="Times New Roman" w:hAnsi="Verdana" w:cs="Times New Roman"/>
      <w:i/>
      <w:color w:val="000080"/>
      <w:sz w:val="18"/>
      <w:szCs w:val="20"/>
    </w:rPr>
  </w:style>
  <w:style w:type="paragraph" w:styleId="BodyText2">
    <w:name w:val="Body Text 2"/>
    <w:basedOn w:val="Normal"/>
    <w:link w:val="BodyText2Char"/>
    <w:rsid w:val="00D51BB1"/>
    <w:pPr>
      <w:pBdr>
        <w:top w:val="single" w:sz="4" w:space="1" w:color="000080"/>
      </w:pBdr>
      <w:spacing w:after="0" w:line="240" w:lineRule="auto"/>
    </w:pPr>
    <w:rPr>
      <w:rFonts w:ascii="Arial" w:eastAsia="Times New Roman" w:hAnsi="Arial" w:cs="Times New Roman"/>
      <w:color w:val="00008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51BB1"/>
    <w:rPr>
      <w:rFonts w:ascii="Arial" w:eastAsia="Times New Roman" w:hAnsi="Arial" w:cs="Times New Roman"/>
      <w:color w:val="000080"/>
      <w:sz w:val="28"/>
      <w:szCs w:val="20"/>
    </w:rPr>
  </w:style>
  <w:style w:type="character" w:styleId="Strong">
    <w:name w:val="Strong"/>
    <w:basedOn w:val="DefaultParagraphFont"/>
    <w:uiPriority w:val="22"/>
    <w:qFormat/>
    <w:rsid w:val="00D51B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8892-D085-4158-9010-725A058E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Bhavna</cp:lastModifiedBy>
  <cp:revision>2</cp:revision>
  <dcterms:created xsi:type="dcterms:W3CDTF">2001-12-31T18:39:00Z</dcterms:created>
  <dcterms:modified xsi:type="dcterms:W3CDTF">2001-12-31T18:39:00Z</dcterms:modified>
</cp:coreProperties>
</file>